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0AEB2" w14:textId="77777777" w:rsidR="00D8784C" w:rsidRPr="00D8784C" w:rsidRDefault="00D8784C" w:rsidP="00F175A6">
      <w:pPr>
        <w:pStyle w:val="rnekB3"/>
        <w:rPr>
          <w:color w:val="FF0000"/>
          <w:sz w:val="14"/>
          <w:szCs w:val="18"/>
          <w:lang w:eastAsia="tr-TR"/>
        </w:rPr>
      </w:pPr>
      <w:bookmarkStart w:id="0" w:name="_Toc77169042"/>
      <w:bookmarkStart w:id="1" w:name="_Toc98319050"/>
      <w:bookmarkStart w:id="2" w:name="_GoBack"/>
      <w:bookmarkEnd w:id="2"/>
      <w:r w:rsidRPr="00D8784C">
        <w:rPr>
          <w:lang w:eastAsia="tr-TR"/>
        </w:rPr>
        <w:t>25/2. Ön İnceleme Raporu</w:t>
      </w:r>
      <w:bookmarkEnd w:id="1"/>
    </w:p>
    <w:tbl>
      <w:tblPr>
        <w:tblW w:w="90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67"/>
      </w:tblGrid>
      <w:tr w:rsidR="00D8784C" w:rsidRPr="00D8784C" w14:paraId="59B3BAA4" w14:textId="77777777" w:rsidTr="00C907F3">
        <w:trPr>
          <w:trHeight w:val="12728"/>
        </w:trPr>
        <w:tc>
          <w:tcPr>
            <w:tcW w:w="9067" w:type="dxa"/>
          </w:tcPr>
          <w:p w14:paraId="260AA4AE" w14:textId="77777777" w:rsidR="00D8784C" w:rsidRPr="00D8784C" w:rsidRDefault="00D8784C" w:rsidP="00D8784C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18"/>
                <w:szCs w:val="24"/>
                <w:bdr w:val="single" w:sz="4" w:space="0" w:color="auto" w:frame="1"/>
                <w:lang w:eastAsia="tr-TR" w:bidi="si-LK"/>
              </w:rPr>
            </w:pPr>
          </w:p>
          <w:p w14:paraId="015C5BAA" w14:textId="77777777" w:rsidR="00D8784C" w:rsidRPr="00D8784C" w:rsidRDefault="00D8784C" w:rsidP="00D8784C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bdr w:val="single" w:sz="4" w:space="0" w:color="auto" w:frame="1"/>
                <w:lang w:eastAsia="tr-TR" w:bidi="si-LK"/>
              </w:rPr>
              <w:t>ÖZEL</w:t>
            </w:r>
          </w:p>
          <w:p w14:paraId="4F3541ED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18"/>
                <w:szCs w:val="24"/>
                <w:lang w:eastAsia="tr-TR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/>
              </w:rPr>
              <w:t>T.C.</w:t>
            </w:r>
          </w:p>
          <w:p w14:paraId="492F11A4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18"/>
                <w:szCs w:val="24"/>
                <w:lang w:eastAsia="tr-TR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/>
              </w:rPr>
              <w:t>..... VALİLİĞİ/KAYMAKAMLIĞI</w:t>
            </w:r>
          </w:p>
          <w:p w14:paraId="2DC49F24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/>
              </w:rPr>
              <w:t>..... ..... ..... Müdürlüğü</w:t>
            </w:r>
          </w:p>
          <w:p w14:paraId="6B19E465" w14:textId="77777777" w:rsidR="00D8784C" w:rsidRPr="00D8784C" w:rsidRDefault="00D8784C" w:rsidP="00D8784C">
            <w:pPr>
              <w:widowControl w:val="0"/>
              <w:tabs>
                <w:tab w:val="left" w:pos="623"/>
                <w:tab w:val="left" w:pos="709"/>
                <w:tab w:val="left" w:pos="613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</w:p>
          <w:p w14:paraId="5B5BD8FF" w14:textId="77777777" w:rsidR="00D8784C" w:rsidRPr="00D8784C" w:rsidRDefault="00D8784C" w:rsidP="00D8784C">
            <w:pPr>
              <w:widowControl w:val="0"/>
              <w:tabs>
                <w:tab w:val="left" w:pos="623"/>
                <w:tab w:val="left" w:pos="709"/>
                <w:tab w:val="left" w:pos="613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</w:p>
          <w:p w14:paraId="6DA09476" w14:textId="10E4C17A" w:rsidR="00D8784C" w:rsidRPr="00D8784C" w:rsidRDefault="00D8784C" w:rsidP="00D8784C">
            <w:pPr>
              <w:widowControl w:val="0"/>
              <w:tabs>
                <w:tab w:val="left" w:pos="623"/>
                <w:tab w:val="left" w:pos="709"/>
                <w:tab w:val="left" w:pos="613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 xml:space="preserve">Sayı   : </w:t>
            </w:r>
            <w:r w:rsidRPr="00D8784C">
              <w:rPr>
                <w:rFonts w:eastAsia="Times New Roman"/>
                <w:sz w:val="18"/>
                <w:szCs w:val="18"/>
                <w:lang w:eastAsia="tr-TR" w:bidi="si-LK"/>
              </w:rPr>
              <w:t xml:space="preserve">…../…..                                                                                                                                    </w:t>
            </w:r>
            <w:r w:rsidRPr="00D8784C">
              <w:rPr>
                <w:sz w:val="18"/>
                <w:szCs w:val="18"/>
              </w:rPr>
              <w:t>gg.aa.yyyy</w:t>
            </w:r>
          </w:p>
          <w:p w14:paraId="446C6D4D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 xml:space="preserve">Konu : ….. ….. Hakkında Ön İnceleme </w:t>
            </w:r>
          </w:p>
          <w:p w14:paraId="0EA9F552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b/>
                <w:sz w:val="18"/>
                <w:szCs w:val="24"/>
                <w:lang w:eastAsia="tr-TR" w:bidi="si-LK"/>
              </w:rPr>
            </w:pPr>
          </w:p>
          <w:p w14:paraId="2935162B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b/>
                <w:sz w:val="18"/>
                <w:szCs w:val="24"/>
                <w:lang w:eastAsia="tr-TR" w:bidi="si-LK"/>
              </w:rPr>
            </w:pPr>
          </w:p>
          <w:p w14:paraId="74A03F1E" w14:textId="7B57DE78" w:rsidR="00D8784C" w:rsidRPr="000E25CB" w:rsidRDefault="000C6519" w:rsidP="00D8784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0E25CB">
              <w:rPr>
                <w:rFonts w:eastAsia="Times New Roman"/>
                <w:sz w:val="18"/>
                <w:szCs w:val="24"/>
                <w:lang w:eastAsia="tr-TR" w:bidi="si-LK"/>
              </w:rPr>
              <w:t>…. VALİLİĞİNE/KAYMAKAMLIĞINA</w:t>
            </w:r>
          </w:p>
          <w:p w14:paraId="42A25763" w14:textId="77777777" w:rsidR="00D8784C" w:rsidRPr="00D8784C" w:rsidRDefault="00D8784C" w:rsidP="00D8784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b/>
                <w:sz w:val="18"/>
                <w:szCs w:val="24"/>
                <w:lang w:eastAsia="tr-TR" w:bidi="si-LK"/>
              </w:rPr>
            </w:pPr>
          </w:p>
          <w:p w14:paraId="68FF439C" w14:textId="77777777" w:rsidR="00D8784C" w:rsidRPr="00D8784C" w:rsidRDefault="00D8784C" w:rsidP="00D8784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b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b/>
                <w:sz w:val="18"/>
                <w:szCs w:val="24"/>
                <w:lang w:eastAsia="tr-TR" w:bidi="si-LK"/>
              </w:rPr>
              <w:t>I. GİRİŞ:</w:t>
            </w:r>
          </w:p>
          <w:p w14:paraId="23D19EED" w14:textId="0F3E842A" w:rsidR="00D8784C" w:rsidRPr="00D8784C" w:rsidRDefault="000C6519" w:rsidP="00D8784C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>
              <w:rPr>
                <w:rFonts w:eastAsia="Times New Roman"/>
                <w:sz w:val="18"/>
                <w:szCs w:val="24"/>
                <w:lang w:eastAsia="tr-TR" w:bidi="si-LK"/>
              </w:rPr>
              <w:t>Valilik/Kaymakamlık</w:t>
            </w:r>
            <w:r w:rsidR="00D8784C" w:rsidRPr="00D8784C">
              <w:rPr>
                <w:rFonts w:eastAsia="Times New Roman"/>
                <w:sz w:val="18"/>
                <w:szCs w:val="24"/>
                <w:lang w:eastAsia="tr-TR" w:bidi="si-LK"/>
              </w:rPr>
              <w:t xml:space="preserve"> olurunun tarihi ve sayısı,</w:t>
            </w:r>
          </w:p>
          <w:p w14:paraId="3BCAA91D" w14:textId="77777777" w:rsidR="00D8784C" w:rsidRPr="00D8784C" w:rsidRDefault="00D8784C" w:rsidP="00D8784C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 xml:space="preserve">Görev emrinin tarihi ve sayısı, </w:t>
            </w:r>
          </w:p>
          <w:p w14:paraId="68C68E28" w14:textId="77777777" w:rsidR="00D8784C" w:rsidRPr="00D8784C" w:rsidRDefault="00D8784C" w:rsidP="00D8784C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>Ön inceleme çalışmasının başlama ve bitirilme tarihleri,</w:t>
            </w:r>
          </w:p>
          <w:p w14:paraId="24487F75" w14:textId="77777777" w:rsidR="00D8784C" w:rsidRPr="00D8784C" w:rsidRDefault="00D8784C" w:rsidP="00D8784C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>Ön inceleme çalışmasının nerede yürütüldüğü,</w:t>
            </w:r>
          </w:p>
          <w:p w14:paraId="0C4E66B3" w14:textId="77777777" w:rsidR="00D8784C" w:rsidRPr="00D8784C" w:rsidRDefault="00D8784C" w:rsidP="00D8784C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>belirtilmelidir.</w:t>
            </w:r>
          </w:p>
          <w:p w14:paraId="36C6A789" w14:textId="77777777" w:rsidR="00D8784C" w:rsidRPr="00D8784C" w:rsidRDefault="00D8784C" w:rsidP="00D8784C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b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b/>
                <w:sz w:val="18"/>
                <w:szCs w:val="24"/>
                <w:lang w:eastAsia="tr-TR" w:bidi="si-LK"/>
              </w:rPr>
              <w:t>II. İHBARCI/ŞİKÂYETÇİ:</w:t>
            </w:r>
          </w:p>
          <w:p w14:paraId="7E1609AF" w14:textId="77777777" w:rsidR="00D8784C" w:rsidRPr="00D8784C" w:rsidRDefault="00D8784C" w:rsidP="00D8784C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>İhbarcının/Şikâyetçinin Adı SOYADI, T.C. kimlik numarası,</w:t>
            </w:r>
          </w:p>
          <w:p w14:paraId="2E7E7364" w14:textId="77777777" w:rsidR="00D8784C" w:rsidRPr="00D8784C" w:rsidRDefault="00D8784C" w:rsidP="00D8784C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 xml:space="preserve">Görevi/işi, </w:t>
            </w:r>
          </w:p>
          <w:p w14:paraId="441D7DB3" w14:textId="77777777" w:rsidR="00D8784C" w:rsidRPr="00D8784C" w:rsidRDefault="00D8784C" w:rsidP="00D8784C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>Görev/iş adresi ve telefonu,</w:t>
            </w:r>
          </w:p>
          <w:p w14:paraId="3A6C029C" w14:textId="77777777" w:rsidR="00D8784C" w:rsidRPr="00D8784C" w:rsidRDefault="00D8784C" w:rsidP="00D8784C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>İkametgâh adresi ve telefonu ile varsa cep telefonu</w:t>
            </w:r>
            <w:r w:rsidRPr="00D8784C">
              <w:rPr>
                <w:rFonts w:eastAsia="Times New Roman"/>
                <w:color w:val="FF0000"/>
                <w:sz w:val="18"/>
                <w:szCs w:val="24"/>
                <w:lang w:eastAsia="tr-TR" w:bidi="si-LK"/>
              </w:rPr>
              <w:t>,</w:t>
            </w: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 xml:space="preserve">   </w:t>
            </w:r>
          </w:p>
          <w:p w14:paraId="5CACF88E" w14:textId="77777777" w:rsidR="00D8784C" w:rsidRPr="00D8784C" w:rsidRDefault="00D8784C" w:rsidP="00D8784C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 xml:space="preserve"> belirtilmelidir. </w:t>
            </w:r>
          </w:p>
          <w:p w14:paraId="72C85046" w14:textId="77777777" w:rsidR="00D8784C" w:rsidRPr="00D8784C" w:rsidRDefault="00D8784C" w:rsidP="00D8784C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i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i/>
                <w:sz w:val="18"/>
                <w:szCs w:val="24"/>
                <w:lang w:eastAsia="tr-TR" w:bidi="si-LK"/>
              </w:rPr>
              <w:t xml:space="preserve"> (İhbarcı/şikâyetçi yok ise bu bölüme sadece “</w:t>
            </w:r>
            <w:r w:rsidRPr="00D8784C">
              <w:rPr>
                <w:rFonts w:eastAsia="Times New Roman"/>
                <w:b/>
                <w:i/>
                <w:sz w:val="18"/>
                <w:szCs w:val="24"/>
                <w:lang w:eastAsia="tr-TR" w:bidi="si-LK"/>
              </w:rPr>
              <w:t>Kamu Hukuku</w:t>
            </w:r>
            <w:r w:rsidRPr="00D8784C">
              <w:rPr>
                <w:rFonts w:eastAsia="Times New Roman"/>
                <w:i/>
                <w:sz w:val="18"/>
                <w:szCs w:val="24"/>
                <w:lang w:eastAsia="tr-TR" w:bidi="si-LK"/>
              </w:rPr>
              <w:t>” yazılacaktır.)</w:t>
            </w:r>
          </w:p>
          <w:p w14:paraId="09BC94D4" w14:textId="77777777" w:rsidR="00D8784C" w:rsidRPr="00D8784C" w:rsidRDefault="00D8784C" w:rsidP="00D8784C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b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b/>
                <w:sz w:val="18"/>
                <w:szCs w:val="24"/>
                <w:lang w:eastAsia="tr-TR" w:bidi="si-LK"/>
              </w:rPr>
              <w:t>III. YETKİLİ MERCİİN ÖĞRENME TARİHİ:</w:t>
            </w:r>
          </w:p>
          <w:p w14:paraId="22A6452F" w14:textId="77777777" w:rsidR="00D8784C" w:rsidRPr="00D8784C" w:rsidRDefault="00D8784C" w:rsidP="00D8784C">
            <w:pPr>
              <w:widowControl w:val="0"/>
              <w:tabs>
                <w:tab w:val="left" w:pos="617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 xml:space="preserve">Hakkında ön inceleme yapılan memur ve diğer kamu görevlilerinin ön inceleme yapılacak eylemlerinin yetkili merci tarafından öğrenildiği tarih yazılmalıdır. </w:t>
            </w:r>
          </w:p>
          <w:p w14:paraId="5FB8F071" w14:textId="77777777" w:rsidR="00D8784C" w:rsidRPr="00D8784C" w:rsidRDefault="00D8784C" w:rsidP="00D8784C">
            <w:pPr>
              <w:widowControl w:val="0"/>
              <w:tabs>
                <w:tab w:val="left" w:pos="578"/>
                <w:tab w:val="left" w:pos="7126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b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b/>
                <w:sz w:val="18"/>
                <w:szCs w:val="24"/>
                <w:lang w:eastAsia="tr-TR" w:bidi="si-LK"/>
              </w:rPr>
              <w:t>IV.  FİİL YERİ VE TARİHİ:</w:t>
            </w:r>
          </w:p>
          <w:p w14:paraId="54ED0D1F" w14:textId="77777777" w:rsidR="00D8784C" w:rsidRPr="00D8784C" w:rsidRDefault="00D8784C" w:rsidP="00D8784C">
            <w:pPr>
              <w:widowControl w:val="0"/>
              <w:tabs>
                <w:tab w:val="left" w:pos="583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>Suçun işlendiği yer ve tarihi yazılmalıdır.</w:t>
            </w:r>
          </w:p>
          <w:p w14:paraId="251D3195" w14:textId="77777777" w:rsidR="00D8784C" w:rsidRPr="00D8784C" w:rsidRDefault="00D8784C" w:rsidP="00D8784C">
            <w:pPr>
              <w:widowControl w:val="0"/>
              <w:tabs>
                <w:tab w:val="left" w:pos="578"/>
                <w:tab w:val="left" w:pos="7126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b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b/>
                <w:sz w:val="18"/>
                <w:szCs w:val="24"/>
                <w:lang w:eastAsia="tr-TR" w:bidi="si-LK"/>
              </w:rPr>
              <w:t>V.  HAKKINDA ÖN İNCELEME YAPILANLAR:</w:t>
            </w:r>
          </w:p>
          <w:p w14:paraId="6C03FA5E" w14:textId="05FA27AC" w:rsidR="00D8784C" w:rsidRPr="00D8784C" w:rsidRDefault="00D8784C" w:rsidP="00D8784C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>Bu bölümde, haklarında ön inceleme yapılması istenilen memur ve diğer kamu görevlilerinin</w:t>
            </w:r>
            <w:r w:rsidR="00ED1EDC">
              <w:rPr>
                <w:rFonts w:eastAsia="Times New Roman"/>
                <w:sz w:val="18"/>
                <w:szCs w:val="24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 xml:space="preserve"> adı-soyadı, T.C. kimlik numarası, hâlen bulunduğu görev ile fiil tarihi itibariyle görevi, ikametgâh adresi, telefonu belirtilir.</w:t>
            </w:r>
          </w:p>
          <w:p w14:paraId="6FA8CECC" w14:textId="77777777" w:rsidR="00D8784C" w:rsidRPr="00D8784C" w:rsidRDefault="00D8784C" w:rsidP="00D8784C">
            <w:pPr>
              <w:widowControl w:val="0"/>
              <w:tabs>
                <w:tab w:val="left" w:pos="578"/>
                <w:tab w:val="left" w:pos="7126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b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b/>
                <w:sz w:val="18"/>
                <w:szCs w:val="24"/>
                <w:lang w:eastAsia="tr-TR" w:bidi="si-LK"/>
              </w:rPr>
              <w:t>VI.  ÖN İNCELEMENİN KONUSU:</w:t>
            </w:r>
          </w:p>
          <w:p w14:paraId="3A12629E" w14:textId="77777777" w:rsidR="00D8784C" w:rsidRPr="00D8784C" w:rsidRDefault="00D8784C" w:rsidP="00D8784C">
            <w:pPr>
              <w:widowControl w:val="0"/>
              <w:tabs>
                <w:tab w:val="left" w:pos="583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>Bu bölümde, ön inceleme yapılması istenilen konular belirtilir.</w:t>
            </w:r>
          </w:p>
          <w:p w14:paraId="6E5E20A3" w14:textId="77777777" w:rsidR="00D8784C" w:rsidRPr="00D8784C" w:rsidRDefault="00D8784C" w:rsidP="00D8784C">
            <w:pPr>
              <w:widowControl w:val="0"/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b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b/>
                <w:sz w:val="18"/>
                <w:szCs w:val="24"/>
                <w:lang w:eastAsia="tr-TR" w:bidi="si-LK"/>
              </w:rPr>
              <w:t>VII.  YAPILAN ÖN İNCELEME ÇALIŞMALARI:</w:t>
            </w:r>
          </w:p>
          <w:p w14:paraId="2C16F3DE" w14:textId="77777777" w:rsidR="00D8784C" w:rsidRPr="00D8784C" w:rsidRDefault="00D8784C" w:rsidP="00D8784C">
            <w:pPr>
              <w:widowControl w:val="0"/>
              <w:tabs>
                <w:tab w:val="left" w:pos="583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 xml:space="preserve">Ön inceleme konularında yapılan inceleme ve soruşturma çalışmaları belirtilir. </w:t>
            </w:r>
          </w:p>
          <w:p w14:paraId="07965FCC" w14:textId="77777777" w:rsidR="00D8784C" w:rsidRPr="00D8784C" w:rsidRDefault="00D8784C" w:rsidP="00D8784C">
            <w:pPr>
              <w:widowControl w:val="0"/>
              <w:tabs>
                <w:tab w:val="left" w:pos="583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 xml:space="preserve">İhbarcı/şikâyetçinin ifadesine ve varsa sunduğu bilgi ve belgelere yer verilir. </w:t>
            </w:r>
          </w:p>
          <w:p w14:paraId="2EE5C7EA" w14:textId="77777777" w:rsidR="00D8784C" w:rsidRPr="00D8784C" w:rsidRDefault="00D8784C" w:rsidP="00D8784C">
            <w:pPr>
              <w:widowControl w:val="0"/>
              <w:tabs>
                <w:tab w:val="left" w:pos="583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>Konularla ilgili bilgi ve incelenen belgeler açıklanır.</w:t>
            </w:r>
          </w:p>
          <w:p w14:paraId="40331554" w14:textId="77777777" w:rsidR="00D8784C" w:rsidRPr="00D8784C" w:rsidRDefault="00D8784C" w:rsidP="00D8784C">
            <w:pPr>
              <w:widowControl w:val="0"/>
              <w:tabs>
                <w:tab w:val="left" w:pos="578"/>
                <w:tab w:val="left" w:pos="7126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>Dinlenen tanıklar ile haklarında ön inceleme yapılanların ifadelerine yer verilir.</w:t>
            </w:r>
          </w:p>
          <w:p w14:paraId="02C60FA3" w14:textId="77777777" w:rsidR="00D8784C" w:rsidRPr="00D8784C" w:rsidRDefault="00D8784C" w:rsidP="00D8784C">
            <w:pPr>
              <w:widowControl w:val="0"/>
              <w:tabs>
                <w:tab w:val="left" w:pos="578"/>
                <w:tab w:val="left" w:pos="7126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b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b/>
                <w:sz w:val="18"/>
                <w:szCs w:val="24"/>
                <w:lang w:eastAsia="tr-TR" w:bidi="si-LK"/>
              </w:rPr>
              <w:t>VIII.  BİLGİ, BELGE VE İFADELERİN DEĞERLENDİRİLMESİ:</w:t>
            </w:r>
          </w:p>
          <w:p w14:paraId="035284B5" w14:textId="77777777" w:rsidR="00D8784C" w:rsidRPr="00D8784C" w:rsidRDefault="00D8784C" w:rsidP="00D8784C">
            <w:pPr>
              <w:widowControl w:val="0"/>
              <w:tabs>
                <w:tab w:val="left" w:pos="583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>İnceleme soruşturma çalışmalarında elde edilen veriler, ilgili mevzuat dâhilinde irdelenip değerlendirilir.</w:t>
            </w:r>
          </w:p>
          <w:p w14:paraId="0FB9D8D8" w14:textId="77777777" w:rsidR="00D8784C" w:rsidRPr="00D8784C" w:rsidRDefault="00D8784C" w:rsidP="00D8784C">
            <w:pPr>
              <w:widowControl w:val="0"/>
              <w:tabs>
                <w:tab w:val="left" w:pos="578"/>
                <w:tab w:val="left" w:pos="7126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>Oluşan görüş ve kanaat, suçla ilgili kanun maddeleri açıklanmak suretiyle belirtilir.</w:t>
            </w:r>
          </w:p>
          <w:p w14:paraId="67C08CB6" w14:textId="77777777" w:rsidR="00D8784C" w:rsidRPr="00D8784C" w:rsidRDefault="00D8784C" w:rsidP="00D8784C">
            <w:pPr>
              <w:widowControl w:val="0"/>
              <w:tabs>
                <w:tab w:val="left" w:pos="578"/>
                <w:tab w:val="left" w:pos="7126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b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b/>
                <w:sz w:val="18"/>
                <w:szCs w:val="24"/>
                <w:lang w:eastAsia="tr-TR" w:bidi="si-LK"/>
              </w:rPr>
              <w:t>IX.  SONUÇ, KANAAT VE TEKLİF:</w:t>
            </w:r>
          </w:p>
          <w:p w14:paraId="60E307D0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 xml:space="preserve">Haklarında ön inceleme yapılanların suç teşkil eden veya etmeyen fiilleri belirtilmek suretiyle, yetkili merci tarafından 4483 sayılı Kanun’un 6 ncı maddesi gereğince alınacak karara esas olmak üzere  </w:t>
            </w:r>
            <w:r w:rsidRPr="00D8784C">
              <w:rPr>
                <w:rFonts w:eastAsia="Times New Roman"/>
                <w:b/>
                <w:sz w:val="18"/>
                <w:szCs w:val="24"/>
                <w:lang w:eastAsia="tr-TR" w:bidi="si-LK"/>
              </w:rPr>
              <w:t>“soruşturma izni verilmesi”</w:t>
            </w: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 xml:space="preserve"> veya </w:t>
            </w:r>
            <w:r w:rsidRPr="00D8784C">
              <w:rPr>
                <w:rFonts w:eastAsia="Times New Roman"/>
                <w:b/>
                <w:sz w:val="18"/>
                <w:szCs w:val="24"/>
                <w:lang w:eastAsia="tr-TR" w:bidi="si-LK"/>
              </w:rPr>
              <w:t>“soruşturma izni verilmemesi”</w:t>
            </w: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 xml:space="preserve"> şeklinde kanaat belirtilir. </w:t>
            </w:r>
            <w:r w:rsidRPr="00D8784C">
              <w:rPr>
                <w:rFonts w:eastAsia="Times New Roman"/>
                <w:sz w:val="18"/>
                <w:szCs w:val="18"/>
                <w:lang w:eastAsia="tr-TR" w:bidi="si-LK"/>
              </w:rPr>
              <w:t>gg.aa.yyyy</w:t>
            </w:r>
          </w:p>
          <w:p w14:paraId="00AF9B32" w14:textId="77777777" w:rsidR="00D8784C" w:rsidRPr="00D8784C" w:rsidRDefault="00D8784C" w:rsidP="00D8784C">
            <w:pPr>
              <w:widowControl w:val="0"/>
              <w:tabs>
                <w:tab w:val="left" w:pos="561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b/>
                <w:i/>
                <w:sz w:val="18"/>
                <w:szCs w:val="24"/>
                <w:lang w:eastAsia="tr-TR" w:bidi="si-LK"/>
              </w:rPr>
            </w:pPr>
          </w:p>
          <w:p w14:paraId="6BE17E77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b/>
                <w:sz w:val="18"/>
                <w:szCs w:val="24"/>
                <w:lang w:eastAsia="tr-TR" w:bidi="si-LK"/>
              </w:rPr>
            </w:pPr>
          </w:p>
          <w:p w14:paraId="44BD8900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b/>
                <w:sz w:val="18"/>
                <w:szCs w:val="24"/>
                <w:lang w:eastAsia="tr-TR" w:bidi="si-LK"/>
              </w:rPr>
            </w:pPr>
          </w:p>
          <w:tbl>
            <w:tblPr>
              <w:tblW w:w="8074" w:type="dxa"/>
              <w:jc w:val="center"/>
              <w:tblLook w:val="00A0" w:firstRow="1" w:lastRow="0" w:firstColumn="1" w:lastColumn="0" w:noHBand="0" w:noVBand="0"/>
            </w:tblPr>
            <w:tblGrid>
              <w:gridCol w:w="4037"/>
              <w:gridCol w:w="4037"/>
            </w:tblGrid>
            <w:tr w:rsidR="00D8784C" w:rsidRPr="00D8784C" w14:paraId="049D59DA" w14:textId="77777777" w:rsidTr="00D8784C">
              <w:trPr>
                <w:trHeight w:val="274"/>
                <w:jc w:val="center"/>
              </w:trPr>
              <w:tc>
                <w:tcPr>
                  <w:tcW w:w="4037" w:type="dxa"/>
                  <w:vAlign w:val="center"/>
                  <w:hideMark/>
                </w:tcPr>
                <w:p w14:paraId="363DAE6D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18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18"/>
                      <w:szCs w:val="24"/>
                      <w:lang w:eastAsia="tr-TR" w:bidi="si-LK"/>
                    </w:rPr>
                    <w:t xml:space="preserve">İmza </w:t>
                  </w:r>
                </w:p>
                <w:p w14:paraId="775954E0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18"/>
                      <w:szCs w:val="24"/>
                      <w:lang w:eastAsia="tr-TR" w:bidi="si-LK"/>
                    </w:rPr>
                  </w:pPr>
                </w:p>
              </w:tc>
              <w:tc>
                <w:tcPr>
                  <w:tcW w:w="4037" w:type="dxa"/>
                  <w:vAlign w:val="center"/>
                  <w:hideMark/>
                </w:tcPr>
                <w:p w14:paraId="391A07F1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18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18"/>
                      <w:szCs w:val="24"/>
                      <w:lang w:eastAsia="tr-TR" w:bidi="si-LK"/>
                    </w:rPr>
                    <w:t>İmza</w:t>
                  </w:r>
                </w:p>
                <w:p w14:paraId="36AF780D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18"/>
                      <w:szCs w:val="24"/>
                      <w:lang w:eastAsia="tr-TR" w:bidi="si-LK"/>
                    </w:rPr>
                  </w:pPr>
                </w:p>
              </w:tc>
            </w:tr>
            <w:tr w:rsidR="00D8784C" w:rsidRPr="00D8784C" w14:paraId="2EDFE56B" w14:textId="77777777" w:rsidTr="00D8784C">
              <w:trPr>
                <w:trHeight w:val="274"/>
                <w:jc w:val="center"/>
              </w:trPr>
              <w:tc>
                <w:tcPr>
                  <w:tcW w:w="4037" w:type="dxa"/>
                  <w:vAlign w:val="center"/>
                  <w:hideMark/>
                </w:tcPr>
                <w:p w14:paraId="238CAC7B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18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18"/>
                      <w:szCs w:val="24"/>
                      <w:lang w:eastAsia="tr-TR" w:bidi="si-LK"/>
                    </w:rPr>
                    <w:t>Adı SOYADI</w:t>
                  </w:r>
                </w:p>
              </w:tc>
              <w:tc>
                <w:tcPr>
                  <w:tcW w:w="4037" w:type="dxa"/>
                  <w:vAlign w:val="center"/>
                  <w:hideMark/>
                </w:tcPr>
                <w:p w14:paraId="66C1AB92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18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18"/>
                      <w:szCs w:val="24"/>
                      <w:lang w:eastAsia="tr-TR" w:bidi="si-LK"/>
                    </w:rPr>
                    <w:t>Adı SOYADI</w:t>
                  </w:r>
                </w:p>
              </w:tc>
            </w:tr>
            <w:tr w:rsidR="00D8784C" w:rsidRPr="00D8784C" w14:paraId="3F1F8439" w14:textId="77777777" w:rsidTr="00D8784C">
              <w:trPr>
                <w:trHeight w:val="274"/>
                <w:jc w:val="center"/>
              </w:trPr>
              <w:tc>
                <w:tcPr>
                  <w:tcW w:w="4037" w:type="dxa"/>
                  <w:vAlign w:val="center"/>
                  <w:hideMark/>
                </w:tcPr>
                <w:p w14:paraId="5E710A7E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18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18"/>
                      <w:szCs w:val="24"/>
                      <w:lang w:eastAsia="tr-TR" w:bidi="si-LK"/>
                    </w:rPr>
                    <w:t>Ön İncelemeci</w:t>
                  </w:r>
                </w:p>
              </w:tc>
              <w:tc>
                <w:tcPr>
                  <w:tcW w:w="4037" w:type="dxa"/>
                  <w:vAlign w:val="center"/>
                  <w:hideMark/>
                </w:tcPr>
                <w:p w14:paraId="31AC6EB3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18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18"/>
                      <w:szCs w:val="24"/>
                      <w:lang w:eastAsia="tr-TR" w:bidi="si-LK"/>
                    </w:rPr>
                    <w:t>Ön İncelemeci</w:t>
                  </w:r>
                </w:p>
              </w:tc>
            </w:tr>
          </w:tbl>
          <w:p w14:paraId="37204537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b/>
                <w:sz w:val="18"/>
                <w:szCs w:val="24"/>
                <w:lang w:eastAsia="tr-TR" w:bidi="si-LK"/>
              </w:rPr>
            </w:pPr>
          </w:p>
          <w:p w14:paraId="6C0C25E5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b/>
                <w:sz w:val="18"/>
                <w:szCs w:val="24"/>
                <w:lang w:eastAsia="tr-TR" w:bidi="si-LK"/>
              </w:rPr>
            </w:pPr>
          </w:p>
          <w:p w14:paraId="2916B702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b/>
                <w:sz w:val="18"/>
                <w:szCs w:val="24"/>
                <w:lang w:eastAsia="tr-TR" w:bidi="si-LK"/>
              </w:rPr>
            </w:pPr>
          </w:p>
          <w:p w14:paraId="67778218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18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 w:val="18"/>
                <w:szCs w:val="24"/>
                <w:lang w:eastAsia="tr-TR" w:bidi="si-LK"/>
              </w:rPr>
              <w:t>Ek: Dizi Pusulasına Bağlı İşlemli Dosya (… Sayfa/… Adet)</w:t>
            </w:r>
          </w:p>
          <w:p w14:paraId="6EC6BFA9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18"/>
                <w:szCs w:val="20"/>
              </w:rPr>
            </w:pPr>
          </w:p>
        </w:tc>
      </w:tr>
    </w:tbl>
    <w:p w14:paraId="39980AC2" w14:textId="2D269CD8" w:rsidR="00441F82" w:rsidRPr="0015190C" w:rsidRDefault="00D8784C" w:rsidP="0026750C">
      <w:pPr>
        <w:pStyle w:val="rnekB1"/>
        <w:rPr>
          <w:b w:val="0"/>
          <w:bCs w:val="0"/>
          <w:sz w:val="44"/>
          <w:szCs w:val="44"/>
        </w:rPr>
      </w:pPr>
      <w:r w:rsidRPr="00D8784C">
        <w:tab/>
      </w:r>
      <w:r w:rsidRPr="00D8784C">
        <w:tab/>
      </w:r>
      <w:bookmarkEnd w:id="0"/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271E4" w14:textId="77777777" w:rsidR="005F7E25" w:rsidRDefault="005F7E25" w:rsidP="000D43E9">
      <w:pPr>
        <w:spacing w:after="0" w:line="240" w:lineRule="auto"/>
      </w:pPr>
      <w:r>
        <w:separator/>
      </w:r>
    </w:p>
  </w:endnote>
  <w:endnote w:type="continuationSeparator" w:id="0">
    <w:p w14:paraId="5B7068EF" w14:textId="77777777" w:rsidR="005F7E25" w:rsidRDefault="005F7E25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8E339F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8E339F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F67A2" w14:textId="77777777" w:rsidR="005F7E25" w:rsidRDefault="005F7E25" w:rsidP="000D43E9">
      <w:pPr>
        <w:spacing w:after="0" w:line="240" w:lineRule="auto"/>
      </w:pPr>
      <w:r>
        <w:separator/>
      </w:r>
    </w:p>
  </w:footnote>
  <w:footnote w:type="continuationSeparator" w:id="0">
    <w:p w14:paraId="7F6E0798" w14:textId="77777777" w:rsidR="005F7E25" w:rsidRDefault="005F7E25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6750C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AD4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5F7E25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39F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AB07-C6E4-453B-A205-C2127D63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2022-04-26T06:57:00Z</dcterms:created>
  <dcterms:modified xsi:type="dcterms:W3CDTF">2022-04-26T06:57:00Z</dcterms:modified>
</cp:coreProperties>
</file>