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0DE5" w14:textId="77777777" w:rsidR="00D8784C" w:rsidRPr="00D8784C" w:rsidRDefault="00D8784C" w:rsidP="00C82CF0">
      <w:pPr>
        <w:pStyle w:val="rnekB1"/>
      </w:pPr>
      <w:bookmarkStart w:id="0" w:name="_Toc98318994"/>
      <w:bookmarkStart w:id="1" w:name="_Toc77169023"/>
      <w:bookmarkStart w:id="2" w:name="_GoBack"/>
      <w:bookmarkEnd w:id="2"/>
      <w:r w:rsidRPr="00D8784C">
        <w:t>Örnek Belge 13</w:t>
      </w:r>
      <w:bookmarkEnd w:id="0"/>
    </w:p>
    <w:p w14:paraId="5854D040" w14:textId="77777777" w:rsidR="00D8784C" w:rsidRPr="00D8784C" w:rsidRDefault="00D8784C" w:rsidP="00C82CF0">
      <w:pPr>
        <w:pStyle w:val="rnekB2"/>
      </w:pPr>
      <w:bookmarkStart w:id="3" w:name="_Toc98318995"/>
      <w:r w:rsidRPr="00D8784C">
        <w:t>13. Keşif Tutanağı</w:t>
      </w:r>
      <w:bookmarkEnd w:id="3"/>
    </w:p>
    <w:tbl>
      <w:tblPr>
        <w:tblW w:w="9072"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72"/>
      </w:tblGrid>
      <w:tr w:rsidR="00D8784C" w:rsidRPr="00D8784C" w14:paraId="059D5B95" w14:textId="77777777" w:rsidTr="00253D18">
        <w:trPr>
          <w:trHeight w:val="13097"/>
        </w:trPr>
        <w:tc>
          <w:tcPr>
            <w:tcW w:w="9072" w:type="dxa"/>
          </w:tcPr>
          <w:p w14:paraId="48C5FAB8" w14:textId="77777777" w:rsidR="00D8784C" w:rsidRPr="00D8784C" w:rsidRDefault="00D8784C" w:rsidP="00D8784C">
            <w:pPr>
              <w:spacing w:after="0" w:line="25" w:lineRule="atLeast"/>
              <w:ind w:right="563"/>
              <w:rPr>
                <w:sz w:val="20"/>
                <w:szCs w:val="20"/>
              </w:rPr>
            </w:pPr>
          </w:p>
          <w:p w14:paraId="6E304C04" w14:textId="77777777" w:rsidR="00D8784C" w:rsidRPr="00D8784C" w:rsidRDefault="00D8784C" w:rsidP="00D8784C">
            <w:pPr>
              <w:spacing w:after="0" w:line="25" w:lineRule="atLeast"/>
              <w:ind w:right="563"/>
              <w:rPr>
                <w:sz w:val="20"/>
                <w:szCs w:val="20"/>
              </w:rPr>
            </w:pPr>
          </w:p>
          <w:p w14:paraId="4DE13A3A" w14:textId="77777777" w:rsidR="00D8784C" w:rsidRPr="00D8784C" w:rsidRDefault="00D8784C" w:rsidP="00D8784C">
            <w:pPr>
              <w:spacing w:after="0" w:line="25" w:lineRule="atLeast"/>
              <w:ind w:right="41"/>
              <w:jc w:val="center"/>
              <w:rPr>
                <w:b/>
              </w:rPr>
            </w:pPr>
            <w:r w:rsidRPr="00D8784C">
              <w:rPr>
                <w:b/>
              </w:rPr>
              <w:t>KEŞİF TUTANAĞI</w:t>
            </w:r>
          </w:p>
          <w:p w14:paraId="548397D0" w14:textId="77777777" w:rsidR="00D8784C" w:rsidRPr="00D8784C" w:rsidRDefault="00D8784C" w:rsidP="00D8784C">
            <w:pPr>
              <w:spacing w:after="0" w:line="25" w:lineRule="atLeast"/>
              <w:ind w:right="563"/>
              <w:rPr>
                <w:sz w:val="20"/>
                <w:szCs w:val="20"/>
              </w:rPr>
            </w:pPr>
          </w:p>
          <w:p w14:paraId="5763F11C" w14:textId="77777777" w:rsidR="00D8784C" w:rsidRPr="00D8784C" w:rsidRDefault="00D8784C" w:rsidP="00D8784C">
            <w:pPr>
              <w:spacing w:after="0" w:line="25" w:lineRule="atLeast"/>
              <w:ind w:right="563"/>
              <w:rPr>
                <w:sz w:val="20"/>
                <w:szCs w:val="20"/>
              </w:rPr>
            </w:pPr>
          </w:p>
          <w:p w14:paraId="3025A440" w14:textId="7D4B205C" w:rsidR="00D8784C" w:rsidRPr="00D8784C" w:rsidRDefault="00D8784C" w:rsidP="00D8784C">
            <w:pPr>
              <w:jc w:val="both"/>
            </w:pPr>
            <w:r w:rsidRPr="00D8784C">
              <w:t>…. Ortaokulunda gg.aa.yyyy tarihinde meydana gelen okul bahçe kapısının öğrenci ….. …..’nın üzereine devrilmesi sonucunda öğrencinin yaralanması hususunda olay mahalline yapılan incelemede</w:t>
            </w:r>
            <w:r w:rsidR="00ED1EDC">
              <w:t>;</w:t>
            </w:r>
          </w:p>
          <w:p w14:paraId="2F1B065D" w14:textId="77777777" w:rsidR="00D8784C" w:rsidRPr="00D8784C" w:rsidRDefault="00D8784C" w:rsidP="00D8784C">
            <w:pPr>
              <w:jc w:val="both"/>
            </w:pPr>
            <w:r w:rsidRPr="00D8784C">
              <w:t xml:space="preserve"> Okul bahçe kapısının demir doğramadan yapıldığı, kapı yüksekliğinin 2.5 m uzunluğunun 4,5 m olduğu, kapıya açılma ve kapanma hareketini veren motorun çalışır durumda olmadığı, kapının el ile itilerek açılıp kapanabildiği,  kapının üzerinde hareket ettiği rayın beton zemine gömülü olduğu ve kapının hareket mekanizmasını sağlayan kısmın yeteri kadar bu raya oturmadığı için kapının sağlıklı bir şekilde açılıp kapanmadığı ve hareket esnasında kapının zorlandığı ve kontrollü itilmediği anda kapının kolaylıkla yerinden çıktığı, kapının raydan çıkmasını engelleyecek herhangi bir tedbirin olmadığı, kamera kayıtlarının incelenmesinden olay saatinde kapıda nçbetçi öğretmen ya da güvenlik görevlisinin olmadığı, güvenlik görevlesinin olay cereyan ettikten sonra olay yerine geldiği, öğrenciler kapının iç tarafında oynadığı ve ….. …..’nın diğer arkadaşlarından ayrılarak kapıyı salladığı açmaya çalıştığı o esnada da kapının ….. …..’nın üstün devrildiği anlaşılmıştır.</w:t>
            </w:r>
          </w:p>
          <w:p w14:paraId="3ACFF2D4" w14:textId="77777777" w:rsidR="00D8784C" w:rsidRPr="00D8784C" w:rsidRDefault="00D8784C" w:rsidP="00D8784C">
            <w:pPr>
              <w:jc w:val="both"/>
            </w:pPr>
            <w:r w:rsidRPr="00D8784C">
              <w:t>Bu tutanak gg.aa.yyyy tarihinde saat ss.dd’da tarafımızdan iki suret düzenlenerek imza altına alınmıştır.</w:t>
            </w:r>
          </w:p>
          <w:p w14:paraId="56A38F13" w14:textId="77777777" w:rsidR="00D8784C" w:rsidRPr="00D8784C" w:rsidRDefault="00D8784C" w:rsidP="00D8784C">
            <w:pPr>
              <w:jc w:val="both"/>
            </w:pPr>
          </w:p>
          <w:p w14:paraId="5BB4A07F" w14:textId="77777777" w:rsidR="00D8784C" w:rsidRPr="00D8784C" w:rsidRDefault="00D8784C" w:rsidP="00D8784C">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952"/>
              <w:gridCol w:w="2953"/>
            </w:tblGrid>
            <w:tr w:rsidR="00D8784C" w:rsidRPr="00D8784C" w14:paraId="06846233" w14:textId="77777777" w:rsidTr="00253D18">
              <w:trPr>
                <w:trHeight w:val="539"/>
              </w:trPr>
              <w:tc>
                <w:tcPr>
                  <w:tcW w:w="2952" w:type="dxa"/>
                </w:tcPr>
                <w:p w14:paraId="3B7E04C0" w14:textId="77777777" w:rsidR="00D8784C" w:rsidRPr="00D8784C" w:rsidRDefault="00D8784C" w:rsidP="00D8784C">
                  <w:pPr>
                    <w:jc w:val="center"/>
                  </w:pPr>
                  <w:r w:rsidRPr="00D8784C">
                    <w:t>İmza</w:t>
                  </w:r>
                </w:p>
                <w:p w14:paraId="6C8900B4" w14:textId="77777777" w:rsidR="00D8784C" w:rsidRPr="00D8784C" w:rsidRDefault="00D8784C" w:rsidP="00D8784C">
                  <w:pPr>
                    <w:jc w:val="center"/>
                  </w:pPr>
                </w:p>
              </w:tc>
              <w:tc>
                <w:tcPr>
                  <w:tcW w:w="2952" w:type="dxa"/>
                </w:tcPr>
                <w:p w14:paraId="5EECFA1E" w14:textId="77777777" w:rsidR="00D8784C" w:rsidRPr="00D8784C" w:rsidRDefault="00D8784C" w:rsidP="00D8784C">
                  <w:pPr>
                    <w:jc w:val="center"/>
                  </w:pPr>
                  <w:r w:rsidRPr="00D8784C">
                    <w:t>İmza</w:t>
                  </w:r>
                </w:p>
              </w:tc>
              <w:tc>
                <w:tcPr>
                  <w:tcW w:w="2953" w:type="dxa"/>
                </w:tcPr>
                <w:p w14:paraId="44442D23" w14:textId="77777777" w:rsidR="00D8784C" w:rsidRPr="00D8784C" w:rsidRDefault="00D8784C" w:rsidP="00D8784C">
                  <w:pPr>
                    <w:jc w:val="center"/>
                  </w:pPr>
                  <w:r w:rsidRPr="00D8784C">
                    <w:t>İmza</w:t>
                  </w:r>
                </w:p>
              </w:tc>
            </w:tr>
            <w:tr w:rsidR="00D8784C" w:rsidRPr="00D8784C" w14:paraId="3618AF0F" w14:textId="77777777" w:rsidTr="00253D18">
              <w:trPr>
                <w:trHeight w:val="269"/>
              </w:trPr>
              <w:tc>
                <w:tcPr>
                  <w:tcW w:w="2952" w:type="dxa"/>
                </w:tcPr>
                <w:p w14:paraId="1FB7E0C6" w14:textId="77777777" w:rsidR="00D8784C" w:rsidRPr="00D8784C" w:rsidRDefault="00D8784C" w:rsidP="00D8784C">
                  <w:pPr>
                    <w:jc w:val="center"/>
                  </w:pPr>
                  <w:r w:rsidRPr="00D8784C">
                    <w:t>Adı SOYADI</w:t>
                  </w:r>
                </w:p>
              </w:tc>
              <w:tc>
                <w:tcPr>
                  <w:tcW w:w="2952" w:type="dxa"/>
                </w:tcPr>
                <w:p w14:paraId="6C36BFC7" w14:textId="77777777" w:rsidR="00D8784C" w:rsidRPr="00D8784C" w:rsidRDefault="00D8784C" w:rsidP="00D8784C">
                  <w:pPr>
                    <w:jc w:val="center"/>
                  </w:pPr>
                  <w:r w:rsidRPr="00D8784C">
                    <w:t>Adı SOYADI</w:t>
                  </w:r>
                </w:p>
              </w:tc>
              <w:tc>
                <w:tcPr>
                  <w:tcW w:w="2953" w:type="dxa"/>
                </w:tcPr>
                <w:p w14:paraId="0B6829CF" w14:textId="77777777" w:rsidR="00D8784C" w:rsidRPr="00D8784C" w:rsidRDefault="00D8784C" w:rsidP="00D8784C">
                  <w:pPr>
                    <w:jc w:val="center"/>
                  </w:pPr>
                  <w:r w:rsidRPr="00D8784C">
                    <w:t>Adı SOYADI</w:t>
                  </w:r>
                </w:p>
              </w:tc>
            </w:tr>
            <w:tr w:rsidR="00D8784C" w:rsidRPr="00D8784C" w14:paraId="77C3B17C" w14:textId="77777777" w:rsidTr="00253D18">
              <w:trPr>
                <w:trHeight w:val="269"/>
              </w:trPr>
              <w:tc>
                <w:tcPr>
                  <w:tcW w:w="2952" w:type="dxa"/>
                </w:tcPr>
                <w:p w14:paraId="6C00A983" w14:textId="77777777" w:rsidR="00D8784C" w:rsidRPr="00D8784C" w:rsidRDefault="00D8784C" w:rsidP="00D8784C">
                  <w:pPr>
                    <w:jc w:val="center"/>
                  </w:pPr>
                  <w:r w:rsidRPr="00D8784C">
                    <w:t>Müdür Yardımcısı</w:t>
                  </w:r>
                </w:p>
              </w:tc>
              <w:tc>
                <w:tcPr>
                  <w:tcW w:w="2952" w:type="dxa"/>
                </w:tcPr>
                <w:p w14:paraId="70740956" w14:textId="77777777" w:rsidR="00D8784C" w:rsidRPr="00D8784C" w:rsidRDefault="00D8784C" w:rsidP="00D8784C">
                  <w:pPr>
                    <w:jc w:val="center"/>
                  </w:pPr>
                  <w:r w:rsidRPr="00D8784C">
                    <w:t>Müdür Yardımcısı</w:t>
                  </w:r>
                </w:p>
              </w:tc>
              <w:tc>
                <w:tcPr>
                  <w:tcW w:w="2953" w:type="dxa"/>
                </w:tcPr>
                <w:p w14:paraId="2E972719" w14:textId="77777777" w:rsidR="00D8784C" w:rsidRPr="00D8784C" w:rsidRDefault="00D8784C" w:rsidP="00D8784C">
                  <w:pPr>
                    <w:jc w:val="center"/>
                  </w:pPr>
                  <w:r w:rsidRPr="00D8784C">
                    <w:t>Müdür Yardımcısı</w:t>
                  </w:r>
                </w:p>
              </w:tc>
            </w:tr>
          </w:tbl>
          <w:p w14:paraId="297CE639" w14:textId="77777777" w:rsidR="00D8784C" w:rsidRPr="00D8784C" w:rsidRDefault="00D8784C" w:rsidP="00D8784C">
            <w:pPr>
              <w:jc w:val="both"/>
            </w:pPr>
          </w:p>
          <w:p w14:paraId="3798DC12" w14:textId="77777777" w:rsidR="00D8784C" w:rsidRPr="00D8784C" w:rsidRDefault="00D8784C" w:rsidP="00D8784C">
            <w:pPr>
              <w:jc w:val="both"/>
            </w:pPr>
          </w:p>
          <w:p w14:paraId="7E3F5D53" w14:textId="77777777" w:rsidR="00D8784C" w:rsidRPr="00D8784C" w:rsidRDefault="00D8784C" w:rsidP="00D8784C">
            <w:pPr>
              <w:jc w:val="both"/>
            </w:pPr>
            <w:r w:rsidRPr="00D8784C">
              <w:t xml:space="preserve">                                    </w:t>
            </w:r>
            <w:r w:rsidRPr="00D8784C">
              <w:tab/>
              <w:t xml:space="preserve">                              </w:t>
            </w:r>
          </w:p>
          <w:p w14:paraId="5FEC4198" w14:textId="77777777" w:rsidR="00D8784C" w:rsidRPr="00D8784C" w:rsidRDefault="00D8784C" w:rsidP="00D8784C">
            <w:pPr>
              <w:spacing w:after="0" w:line="25" w:lineRule="atLeast"/>
              <w:ind w:right="563"/>
              <w:rPr>
                <w:sz w:val="20"/>
                <w:szCs w:val="20"/>
              </w:rPr>
            </w:pPr>
          </w:p>
        </w:tc>
      </w:tr>
      <w:bookmarkEnd w:id="1"/>
    </w:tbl>
    <w:p w14:paraId="39980AC2" w14:textId="77777777" w:rsidR="00441F82" w:rsidRPr="0015190C" w:rsidRDefault="00441F82" w:rsidP="001B1AAE">
      <w:pPr>
        <w:spacing w:after="0"/>
        <w:rPr>
          <w:b/>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81D8" w14:textId="77777777" w:rsidR="009B6442" w:rsidRDefault="009B6442" w:rsidP="000D43E9">
      <w:pPr>
        <w:spacing w:after="0" w:line="240" w:lineRule="auto"/>
      </w:pPr>
      <w:r>
        <w:separator/>
      </w:r>
    </w:p>
  </w:endnote>
  <w:endnote w:type="continuationSeparator" w:id="0">
    <w:p w14:paraId="45A550BA" w14:textId="77777777" w:rsidR="009B6442" w:rsidRDefault="009B6442"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1B1AAE">
          <w:rPr>
            <w:rStyle w:val="sayfanoChar"/>
          </w:rPr>
          <w:t>52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F60CCA">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990B" w14:textId="77777777" w:rsidR="009B6442" w:rsidRDefault="009B6442" w:rsidP="000D43E9">
      <w:pPr>
        <w:spacing w:after="0" w:line="240" w:lineRule="auto"/>
      </w:pPr>
      <w:r>
        <w:separator/>
      </w:r>
    </w:p>
  </w:footnote>
  <w:footnote w:type="continuationSeparator" w:id="0">
    <w:p w14:paraId="2C08181A" w14:textId="77777777" w:rsidR="009B6442" w:rsidRDefault="009B6442"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AAE"/>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442"/>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64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0CC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D14B-F37A-4698-AA31-ECAA248D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2022-04-25T13:58:00Z</dcterms:created>
  <dcterms:modified xsi:type="dcterms:W3CDTF">2022-04-25T13:58:00Z</dcterms:modified>
</cp:coreProperties>
</file>