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FAA59" w14:textId="77777777" w:rsidR="00D8784C" w:rsidRPr="00D8784C" w:rsidRDefault="00D8784C" w:rsidP="00C82CF0">
      <w:pPr>
        <w:pStyle w:val="rnekB3"/>
        <w:rPr>
          <w:color w:val="FF0000"/>
          <w:sz w:val="14"/>
          <w:szCs w:val="18"/>
          <w:lang w:eastAsia="tr-TR"/>
        </w:rPr>
      </w:pPr>
      <w:bookmarkStart w:id="0" w:name="_Toc98318991"/>
      <w:r w:rsidRPr="00D8784C">
        <w:rPr>
          <w:lang w:eastAsia="tr-TR"/>
        </w:rPr>
        <w:t>11/4. Bilirkişi Ücreti Tesbit Kararı</w:t>
      </w:r>
      <w:bookmarkEnd w:id="0"/>
      <w:r w:rsidRPr="00D8784C">
        <w:rPr>
          <w:lang w:eastAsia="tr-TR"/>
        </w:rPr>
        <w:t xml:space="preserve"> </w:t>
      </w: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2"/>
      </w:tblGrid>
      <w:tr w:rsidR="00D8784C" w:rsidRPr="00D8784C" w14:paraId="19BB948C" w14:textId="77777777" w:rsidTr="00D8784C">
        <w:trPr>
          <w:trHeight w:val="13517"/>
        </w:trPr>
        <w:tc>
          <w:tcPr>
            <w:tcW w:w="5000" w:type="pct"/>
          </w:tcPr>
          <w:p w14:paraId="0E16E942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1FFF430C" w14:textId="77777777" w:rsidR="00D8784C" w:rsidRPr="00D8784C" w:rsidRDefault="00D8784C" w:rsidP="00D8784C">
            <w:pPr>
              <w:jc w:val="center"/>
              <w:rPr>
                <w:b/>
                <w:bCs/>
              </w:rPr>
            </w:pPr>
          </w:p>
          <w:p w14:paraId="1EBBF46F" w14:textId="77777777" w:rsidR="00D8784C" w:rsidRDefault="00D8784C" w:rsidP="00D8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D8784C">
              <w:rPr>
                <w:b/>
                <w:bCs/>
                <w:sz w:val="20"/>
                <w:szCs w:val="20"/>
              </w:rPr>
              <w:t>BİLİRKİŞİ ÜCRETİ TESBİT KARARI</w:t>
            </w:r>
          </w:p>
          <w:p w14:paraId="62E71E1A" w14:textId="77777777" w:rsidR="005B3F7A" w:rsidRPr="00D8784C" w:rsidRDefault="005B3F7A" w:rsidP="00D8784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9FD6573" w14:textId="77777777" w:rsidR="00B13F37" w:rsidRDefault="00D8784C" w:rsidP="00B13F37">
            <w:pPr>
              <w:widowControl w:val="0"/>
              <w:tabs>
                <w:tab w:val="left" w:pos="572"/>
                <w:tab w:val="left" w:pos="3673"/>
              </w:tabs>
              <w:spacing w:before="120" w:after="0"/>
              <w:ind w:firstLine="72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gg.aa.yyyy tarihli ve ….. sayılı görevlendirme emri ekinde alınan, ….. Makamının  gg.aa.yyyy tarihli ve ….. sayılı Oluru </w:t>
            </w:r>
            <w:r w:rsidR="00B13F37">
              <w:rPr>
                <w:sz w:val="20"/>
                <w:szCs w:val="20"/>
              </w:rPr>
              <w:t>ile 4483 ve 5271 sayılı Kanun hükümlerine göre</w:t>
            </w:r>
            <w:r w:rsidR="00ED1EDC">
              <w:rPr>
                <w:sz w:val="20"/>
                <w:szCs w:val="20"/>
              </w:rPr>
              <w:t>;</w:t>
            </w:r>
            <w:r w:rsidRPr="00D8784C">
              <w:rPr>
                <w:sz w:val="20"/>
                <w:szCs w:val="20"/>
              </w:rPr>
              <w:t xml:space="preserve"> ….. ….. </w:t>
            </w:r>
            <w:r w:rsidR="00B13F37">
              <w:rPr>
                <w:sz w:val="20"/>
                <w:szCs w:val="20"/>
              </w:rPr>
              <w:t xml:space="preserve">konusunda </w:t>
            </w:r>
            <w:r w:rsidRPr="00D8784C">
              <w:rPr>
                <w:sz w:val="20"/>
                <w:szCs w:val="20"/>
              </w:rPr>
              <w:t xml:space="preserve">….. ….. bilirkişi </w:t>
            </w:r>
            <w:r w:rsidR="00B13F37">
              <w:rPr>
                <w:sz w:val="20"/>
                <w:szCs w:val="20"/>
              </w:rPr>
              <w:t>olarak görevlendirilmiş ve konuyla ilgili raporunu tarafımıza sunmuştur</w:t>
            </w:r>
            <w:r w:rsidRPr="00D8784C">
              <w:rPr>
                <w:sz w:val="20"/>
                <w:szCs w:val="20"/>
              </w:rPr>
              <w:t>.</w:t>
            </w:r>
          </w:p>
          <w:p w14:paraId="5B0B1C29" w14:textId="43546BA1" w:rsidR="00D8784C" w:rsidRPr="00D8784C" w:rsidRDefault="00B13F37" w:rsidP="00B13F37">
            <w:pPr>
              <w:widowControl w:val="0"/>
              <w:tabs>
                <w:tab w:val="left" w:pos="572"/>
                <w:tab w:val="left" w:pos="3673"/>
              </w:tabs>
              <w:spacing w:before="120"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bağlamda bilirkişi olarak görev yapan ….. …..’ya 5271 sayılı CMK’nın 72’inci maddesi ve ….. yılı asgari bilirkişilik ücret tarifesi kapsamında belirlediğimiz ….. </w:t>
            </w:r>
            <w:r w:rsidR="00D8784C" w:rsidRPr="00D8784C">
              <w:rPr>
                <w:sz w:val="20"/>
                <w:szCs w:val="20"/>
              </w:rPr>
              <w:t>TL’n</w:t>
            </w:r>
            <w:r>
              <w:rPr>
                <w:sz w:val="20"/>
                <w:szCs w:val="20"/>
              </w:rPr>
              <w:t>i</w:t>
            </w:r>
            <w:r w:rsidR="00D8784C" w:rsidRPr="00D8784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ödenmesi uygundur.</w:t>
            </w:r>
            <w:r w:rsidR="00D8784C" w:rsidRPr="00D8784C">
              <w:rPr>
                <w:sz w:val="20"/>
                <w:szCs w:val="20"/>
              </w:rPr>
              <w:t xml:space="preserve"> gg.aa.yyyy</w:t>
            </w:r>
            <w:bookmarkStart w:id="1" w:name="_GoBack"/>
            <w:bookmarkEnd w:id="1"/>
          </w:p>
          <w:p w14:paraId="54443D2A" w14:textId="77777777" w:rsidR="00D8784C" w:rsidRPr="00D8784C" w:rsidRDefault="00D8784C" w:rsidP="00D8784C">
            <w:pPr>
              <w:widowControl w:val="0"/>
              <w:tabs>
                <w:tab w:val="left" w:pos="561"/>
              </w:tabs>
              <w:spacing w:after="0" w:line="266" w:lineRule="exact"/>
              <w:jc w:val="both"/>
              <w:rPr>
                <w:sz w:val="20"/>
                <w:szCs w:val="20"/>
              </w:rPr>
            </w:pPr>
          </w:p>
          <w:p w14:paraId="58EB6027" w14:textId="77777777" w:rsidR="00D8784C" w:rsidRPr="00D8784C" w:rsidRDefault="00D8784C" w:rsidP="00D8784C">
            <w:pPr>
              <w:widowControl w:val="0"/>
              <w:tabs>
                <w:tab w:val="left" w:pos="561"/>
              </w:tabs>
              <w:spacing w:after="0" w:line="266" w:lineRule="exact"/>
              <w:jc w:val="both"/>
              <w:rPr>
                <w:sz w:val="20"/>
                <w:szCs w:val="20"/>
              </w:rPr>
            </w:pPr>
          </w:p>
          <w:p w14:paraId="58D4A796" w14:textId="77777777" w:rsidR="00D8784C" w:rsidRPr="00D8784C" w:rsidRDefault="00D8784C" w:rsidP="00D8784C">
            <w:pPr>
              <w:widowControl w:val="0"/>
              <w:tabs>
                <w:tab w:val="left" w:pos="561"/>
              </w:tabs>
              <w:spacing w:after="0" w:line="266" w:lineRule="exact"/>
              <w:jc w:val="both"/>
              <w:rPr>
                <w:sz w:val="20"/>
                <w:szCs w:val="20"/>
              </w:rPr>
            </w:pPr>
          </w:p>
          <w:p w14:paraId="712E0326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D8784C">
              <w:rPr>
                <w:b/>
                <w:i/>
                <w:sz w:val="20"/>
                <w:szCs w:val="20"/>
              </w:rPr>
              <w:tab/>
            </w:r>
            <w:r w:rsidRPr="00D8784C">
              <w:rPr>
                <w:b/>
                <w:i/>
                <w:sz w:val="20"/>
                <w:szCs w:val="20"/>
              </w:rPr>
              <w:tab/>
            </w:r>
            <w:r w:rsidRPr="00D8784C">
              <w:rPr>
                <w:b/>
                <w:i/>
                <w:sz w:val="20"/>
                <w:szCs w:val="20"/>
              </w:rPr>
              <w:tab/>
            </w:r>
          </w:p>
          <w:tbl>
            <w:tblPr>
              <w:tblW w:w="3334" w:type="pct"/>
              <w:jc w:val="center"/>
              <w:tblLook w:val="00A0" w:firstRow="1" w:lastRow="0" w:firstColumn="1" w:lastColumn="0" w:noHBand="0" w:noVBand="0"/>
            </w:tblPr>
            <w:tblGrid>
              <w:gridCol w:w="2949"/>
              <w:gridCol w:w="2950"/>
            </w:tblGrid>
            <w:tr w:rsidR="00D8784C" w:rsidRPr="00D8784C" w14:paraId="12D37A7A" w14:textId="77777777" w:rsidTr="00D8784C">
              <w:trPr>
                <w:trHeight w:val="227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14:paraId="0D3BCAF5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bidi="si-LK"/>
                    </w:rPr>
                  </w:pPr>
                  <w:r w:rsidRPr="00D8784C">
                    <w:rPr>
                      <w:sz w:val="20"/>
                      <w:szCs w:val="20"/>
                      <w:lang w:bidi="si-LK"/>
                    </w:rPr>
                    <w:t xml:space="preserve">İmza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9E5E01C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sz w:val="20"/>
                      <w:szCs w:val="20"/>
                      <w:lang w:bidi="si-LK"/>
                    </w:rPr>
                  </w:pPr>
                  <w:r w:rsidRPr="00D8784C">
                    <w:rPr>
                      <w:sz w:val="20"/>
                      <w:szCs w:val="20"/>
                      <w:lang w:bidi="si-LK"/>
                    </w:rPr>
                    <w:t>İmza</w:t>
                  </w:r>
                </w:p>
              </w:tc>
            </w:tr>
            <w:tr w:rsidR="00D8784C" w:rsidRPr="00D8784C" w14:paraId="508E7898" w14:textId="77777777" w:rsidTr="00D8784C">
              <w:trPr>
                <w:trHeight w:val="465"/>
                <w:jc w:val="center"/>
              </w:trPr>
              <w:tc>
                <w:tcPr>
                  <w:tcW w:w="2500" w:type="pct"/>
                  <w:hideMark/>
                </w:tcPr>
                <w:p w14:paraId="560E47CD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sz w:val="20"/>
                      <w:szCs w:val="20"/>
                      <w:lang w:bidi="si-LK"/>
                    </w:rPr>
                  </w:pPr>
                </w:p>
                <w:p w14:paraId="7CE56720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sz w:val="20"/>
                      <w:szCs w:val="20"/>
                      <w:lang w:bidi="si-LK"/>
                    </w:rPr>
                  </w:pPr>
                  <w:r w:rsidRPr="00D8784C">
                    <w:rPr>
                      <w:sz w:val="20"/>
                      <w:szCs w:val="20"/>
                      <w:lang w:bidi="si-LK"/>
                    </w:rPr>
                    <w:t>Adı SOYADI</w:t>
                  </w:r>
                </w:p>
              </w:tc>
              <w:tc>
                <w:tcPr>
                  <w:tcW w:w="2500" w:type="pct"/>
                  <w:hideMark/>
                </w:tcPr>
                <w:p w14:paraId="07B226CC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sz w:val="20"/>
                      <w:szCs w:val="20"/>
                      <w:lang w:bidi="si-LK"/>
                    </w:rPr>
                  </w:pPr>
                </w:p>
                <w:p w14:paraId="58871070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sz w:val="20"/>
                      <w:szCs w:val="20"/>
                      <w:lang w:bidi="si-LK"/>
                    </w:rPr>
                  </w:pPr>
                  <w:r w:rsidRPr="00D8784C">
                    <w:rPr>
                      <w:sz w:val="20"/>
                      <w:szCs w:val="20"/>
                      <w:lang w:bidi="si-LK"/>
                    </w:rPr>
                    <w:t>Adı SOYADI</w:t>
                  </w:r>
                </w:p>
              </w:tc>
            </w:tr>
            <w:tr w:rsidR="00D8784C" w:rsidRPr="00D8784C" w14:paraId="76D950A8" w14:textId="77777777" w:rsidTr="00D8784C">
              <w:trPr>
                <w:trHeight w:val="227"/>
                <w:jc w:val="center"/>
              </w:trPr>
              <w:tc>
                <w:tcPr>
                  <w:tcW w:w="2500" w:type="pct"/>
                  <w:hideMark/>
                </w:tcPr>
                <w:p w14:paraId="04B54C3E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sz w:val="20"/>
                      <w:szCs w:val="20"/>
                      <w:lang w:bidi="si-LK"/>
                    </w:rPr>
                  </w:pPr>
                  <w:r w:rsidRPr="00D8784C">
                    <w:rPr>
                      <w:sz w:val="20"/>
                      <w:szCs w:val="20"/>
                      <w:lang w:bidi="si-LK"/>
                    </w:rPr>
                    <w:t>Soruşturmacı</w:t>
                  </w:r>
                </w:p>
              </w:tc>
              <w:tc>
                <w:tcPr>
                  <w:tcW w:w="2500" w:type="pct"/>
                  <w:hideMark/>
                </w:tcPr>
                <w:p w14:paraId="3A3AA504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sz w:val="20"/>
                      <w:szCs w:val="20"/>
                      <w:lang w:bidi="si-LK"/>
                    </w:rPr>
                  </w:pPr>
                  <w:r w:rsidRPr="00D8784C">
                    <w:rPr>
                      <w:sz w:val="20"/>
                      <w:szCs w:val="20"/>
                      <w:lang w:bidi="si-LK"/>
                    </w:rPr>
                    <w:t>Soruşturmacı</w:t>
                  </w:r>
                </w:p>
              </w:tc>
            </w:tr>
          </w:tbl>
          <w:p w14:paraId="09F844CE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spacing w:after="0"/>
              <w:rPr>
                <w:b/>
                <w:i/>
                <w:sz w:val="20"/>
                <w:szCs w:val="20"/>
              </w:rPr>
            </w:pPr>
          </w:p>
          <w:p w14:paraId="4C7DB3F1" w14:textId="2A250ACD" w:rsidR="00D8784C" w:rsidRPr="00D8784C" w:rsidRDefault="00D8784C" w:rsidP="00D8784C">
            <w:pPr>
              <w:widowControl w:val="0"/>
              <w:tabs>
                <w:tab w:val="left" w:pos="561"/>
              </w:tabs>
              <w:spacing w:after="0"/>
              <w:ind w:left="561"/>
              <w:jc w:val="both"/>
              <w:rPr>
                <w:b/>
                <w:i/>
                <w:sz w:val="20"/>
                <w:szCs w:val="20"/>
              </w:rPr>
            </w:pPr>
            <w:r w:rsidRPr="00D8784C">
              <w:rPr>
                <w:b/>
                <w:i/>
                <w:sz w:val="20"/>
                <w:szCs w:val="20"/>
              </w:rPr>
              <w:tab/>
            </w:r>
            <w:r w:rsidRPr="00D8784C">
              <w:rPr>
                <w:b/>
                <w:i/>
                <w:sz w:val="20"/>
                <w:szCs w:val="20"/>
              </w:rPr>
              <w:tab/>
            </w:r>
            <w:r w:rsidRPr="00D8784C">
              <w:rPr>
                <w:b/>
                <w:i/>
                <w:sz w:val="20"/>
                <w:szCs w:val="20"/>
              </w:rPr>
              <w:tab/>
            </w:r>
            <w:r w:rsidRPr="00D8784C">
              <w:rPr>
                <w:b/>
                <w:i/>
                <w:sz w:val="20"/>
                <w:szCs w:val="20"/>
              </w:rPr>
              <w:tab/>
            </w:r>
            <w:r w:rsidRPr="00D8784C">
              <w:rPr>
                <w:b/>
                <w:i/>
                <w:sz w:val="20"/>
                <w:szCs w:val="20"/>
              </w:rPr>
              <w:tab/>
            </w:r>
            <w:r w:rsidRPr="00D8784C">
              <w:rPr>
                <w:b/>
                <w:i/>
                <w:sz w:val="20"/>
                <w:szCs w:val="20"/>
              </w:rPr>
              <w:tab/>
            </w:r>
            <w:r w:rsidRPr="00D8784C">
              <w:rPr>
                <w:b/>
                <w:i/>
                <w:sz w:val="20"/>
                <w:szCs w:val="20"/>
              </w:rPr>
              <w:tab/>
            </w:r>
            <w:r w:rsidRPr="00D8784C">
              <w:rPr>
                <w:b/>
                <w:i/>
                <w:sz w:val="20"/>
                <w:szCs w:val="20"/>
              </w:rPr>
              <w:tab/>
            </w:r>
            <w:r w:rsidRPr="00D8784C">
              <w:rPr>
                <w:b/>
                <w:i/>
                <w:sz w:val="20"/>
                <w:szCs w:val="20"/>
              </w:rPr>
              <w:tab/>
            </w:r>
            <w:r w:rsidRPr="00D8784C">
              <w:rPr>
                <w:b/>
                <w:i/>
                <w:sz w:val="20"/>
                <w:szCs w:val="20"/>
              </w:rPr>
              <w:tab/>
            </w:r>
          </w:p>
          <w:p w14:paraId="0D6CF241" w14:textId="77777777" w:rsidR="00D8784C" w:rsidRPr="00D8784C" w:rsidRDefault="00D8784C" w:rsidP="00D8784C">
            <w:pPr>
              <w:widowControl w:val="0"/>
              <w:tabs>
                <w:tab w:val="left" w:pos="561"/>
              </w:tabs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  <w:p w14:paraId="279668F4" w14:textId="77777777" w:rsidR="00D8784C" w:rsidRPr="00D8784C" w:rsidRDefault="00D8784C" w:rsidP="00D8784C">
            <w:pPr>
              <w:widowControl w:val="0"/>
              <w:tabs>
                <w:tab w:val="left" w:pos="561"/>
              </w:tabs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  <w:p w14:paraId="50451B1A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062D92B5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1D61F090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515690BD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00FB86FE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4C767A11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7835B611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3F9691F4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0E6A0726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14A0F78D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7E459F48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4FFC7CCC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244C90D4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285CCC04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0B0B755F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51A26EAA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14:paraId="086B5C2B" w14:textId="77777777" w:rsidR="00D8784C" w:rsidRPr="00D8784C" w:rsidRDefault="00D8784C" w:rsidP="00B13F37">
            <w:pPr>
              <w:widowControl w:val="0"/>
              <w:tabs>
                <w:tab w:val="left" w:pos="0"/>
                <w:tab w:val="left" w:pos="111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9980AC2" w14:textId="0AD1D600" w:rsidR="00441F82" w:rsidRPr="0015190C" w:rsidRDefault="00441F82" w:rsidP="009F5BF8">
      <w:pPr>
        <w:rPr>
          <w:b/>
          <w:bCs/>
          <w:sz w:val="44"/>
          <w:szCs w:val="44"/>
        </w:rPr>
      </w:pPr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8B394" w14:textId="77777777" w:rsidR="002C46F1" w:rsidRDefault="002C46F1" w:rsidP="000D43E9">
      <w:pPr>
        <w:spacing w:after="0" w:line="240" w:lineRule="auto"/>
      </w:pPr>
      <w:r>
        <w:separator/>
      </w:r>
    </w:p>
  </w:endnote>
  <w:endnote w:type="continuationSeparator" w:id="0">
    <w:p w14:paraId="78CDACF4" w14:textId="77777777" w:rsidR="002C46F1" w:rsidRDefault="002C46F1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5B3F7A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B13F37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2DAEB" w14:textId="77777777" w:rsidR="002C46F1" w:rsidRDefault="002C46F1" w:rsidP="000D43E9">
      <w:pPr>
        <w:spacing w:after="0" w:line="240" w:lineRule="auto"/>
      </w:pPr>
      <w:r>
        <w:separator/>
      </w:r>
    </w:p>
  </w:footnote>
  <w:footnote w:type="continuationSeparator" w:id="0">
    <w:p w14:paraId="3DA37107" w14:textId="77777777" w:rsidR="002C46F1" w:rsidRDefault="002C46F1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44E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6F1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3F7A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2E42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0AF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1A28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9BB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5BF8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3F37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C912-1015-443A-9E18-BBF67FE8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Oguz DEMIRBOGAN01</cp:lastModifiedBy>
  <cp:revision>5</cp:revision>
  <cp:lastPrinted>2022-03-14T14:57:00Z</cp:lastPrinted>
  <dcterms:created xsi:type="dcterms:W3CDTF">2022-04-25T13:43:00Z</dcterms:created>
  <dcterms:modified xsi:type="dcterms:W3CDTF">2022-06-13T13:28:00Z</dcterms:modified>
</cp:coreProperties>
</file>