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33" w:rsidRPr="005B462E" w:rsidRDefault="00DA0149" w:rsidP="00DA3533">
      <w:pPr>
        <w:pStyle w:val="Balk3"/>
        <w:spacing w:before="0" w:line="25" w:lineRule="atLeast"/>
        <w:ind w:firstLine="0"/>
        <w:rPr>
          <w:rFonts w:ascii="Times New Roman" w:hAnsi="Times New Roman" w:cs="Times New Roman"/>
          <w:b/>
          <w:color w:val="0070C0"/>
        </w:rPr>
      </w:pPr>
      <w:bookmarkStart w:id="0" w:name="_Toc397610736"/>
      <w:bookmarkStart w:id="1" w:name="_Hlk24848707"/>
      <w:r>
        <w:rPr>
          <w:rFonts w:ascii="Times New Roman" w:hAnsi="Times New Roman" w:cs="Times New Roman"/>
          <w:b/>
          <w:color w:val="0070C0"/>
        </w:rPr>
        <w:t>6</w:t>
      </w:r>
      <w:r w:rsidR="00DA3533">
        <w:rPr>
          <w:rFonts w:ascii="Times New Roman" w:hAnsi="Times New Roman" w:cs="Times New Roman"/>
          <w:b/>
          <w:color w:val="0070C0"/>
        </w:rPr>
        <w:t>.</w:t>
      </w:r>
      <w:r w:rsidR="00DA3533" w:rsidRPr="005B462E">
        <w:rPr>
          <w:rFonts w:ascii="Times New Roman" w:hAnsi="Times New Roman" w:cs="Times New Roman"/>
          <w:b/>
          <w:color w:val="0070C0"/>
        </w:rPr>
        <w:t>3 Görevden Uzaklaştırmanın Birim</w:t>
      </w:r>
      <w:r w:rsidR="00C33633">
        <w:rPr>
          <w:rFonts w:ascii="Times New Roman" w:hAnsi="Times New Roman" w:cs="Times New Roman"/>
          <w:b/>
          <w:color w:val="0070C0"/>
        </w:rPr>
        <w:t>e</w:t>
      </w:r>
      <w:r w:rsidR="00DA3533" w:rsidRPr="005B462E">
        <w:rPr>
          <w:rFonts w:ascii="Times New Roman" w:hAnsi="Times New Roman" w:cs="Times New Roman"/>
          <w:b/>
          <w:color w:val="0070C0"/>
        </w:rPr>
        <w:t>/Kurum</w:t>
      </w:r>
      <w:r w:rsidR="00C33633">
        <w:rPr>
          <w:rFonts w:ascii="Times New Roman" w:hAnsi="Times New Roman" w:cs="Times New Roman"/>
          <w:b/>
          <w:color w:val="0070C0"/>
        </w:rPr>
        <w:t>a</w:t>
      </w:r>
      <w:r w:rsidR="00DA3533" w:rsidRPr="005B462E">
        <w:rPr>
          <w:rFonts w:ascii="Times New Roman" w:hAnsi="Times New Roman" w:cs="Times New Roman"/>
          <w:b/>
          <w:color w:val="0070C0"/>
        </w:rPr>
        <w:t xml:space="preserve"> </w:t>
      </w:r>
      <w:bookmarkStart w:id="2" w:name="_GoBack"/>
      <w:bookmarkEnd w:id="2"/>
      <w:r w:rsidR="00DA3533" w:rsidRPr="005B462E">
        <w:rPr>
          <w:rFonts w:ascii="Times New Roman" w:hAnsi="Times New Roman" w:cs="Times New Roman"/>
          <w:b/>
          <w:color w:val="0070C0"/>
        </w:rPr>
        <w:t xml:space="preserve">Bildirilmesi </w:t>
      </w:r>
      <w:r w:rsidR="00DA3533">
        <w:rPr>
          <w:rFonts w:ascii="Times New Roman" w:hAnsi="Times New Roman" w:cs="Times New Roman"/>
          <w:b/>
          <w:color w:val="0070C0"/>
        </w:rPr>
        <w:t>i</w:t>
      </w:r>
      <w:r w:rsidR="00DA3533" w:rsidRPr="005B462E">
        <w:rPr>
          <w:rFonts w:ascii="Times New Roman" w:hAnsi="Times New Roman" w:cs="Times New Roman"/>
          <w:b/>
          <w:color w:val="0070C0"/>
        </w:rPr>
        <w:t>le İlgili Yazı</w:t>
      </w:r>
      <w:bookmarkEnd w:id="0"/>
    </w:p>
    <w:bookmarkEnd w:id="1"/>
    <w:p w:rsidR="00DA3533" w:rsidRDefault="00DA3533" w:rsidP="00DA3533">
      <w:pPr>
        <w:spacing w:after="0"/>
        <w:rPr>
          <w:lang w:eastAsia="tr-TR" w:bidi="si-LK"/>
        </w:rPr>
      </w:pPr>
    </w:p>
    <w:p w:rsidR="00DA3533" w:rsidRDefault="00DA3533" w:rsidP="00DA3533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  <w:t>ÖZEL</w:t>
      </w:r>
    </w:p>
    <w:p w:rsidR="00DA3533" w:rsidRPr="005B462E" w:rsidRDefault="00DA3533" w:rsidP="00DA3533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DA3533" w:rsidRPr="005B462E" w:rsidRDefault="00DA3533" w:rsidP="00DA3533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DA3533" w:rsidRPr="005B462E" w:rsidRDefault="00DA3533" w:rsidP="00DA3533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DA3533" w:rsidRDefault="00DA3533" w:rsidP="00DA3533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3533" w:rsidRPr="005B462E" w:rsidRDefault="00DA3533" w:rsidP="00DA3533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3533" w:rsidRPr="005B462E" w:rsidRDefault="00DA3533" w:rsidP="00DA353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Sayı   :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/…,…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  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…/…/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     </w:t>
      </w:r>
    </w:p>
    <w:p w:rsidR="00DA3533" w:rsidRPr="005B462E" w:rsidRDefault="00DA3533" w:rsidP="00DA3533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 : Sayman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</w:p>
    <w:p w:rsidR="00DA3533" w:rsidRPr="005B462E" w:rsidRDefault="00DA3533" w:rsidP="00DA3533">
      <w:pPr>
        <w:widowControl w:val="0"/>
        <w:tabs>
          <w:tab w:val="left" w:pos="0"/>
          <w:tab w:val="left" w:pos="57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Görevden Uzaklaştırılması</w:t>
      </w:r>
    </w:p>
    <w:p w:rsidR="00DA3533" w:rsidRPr="005B462E" w:rsidRDefault="00DA3533" w:rsidP="00DA353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A3533" w:rsidRPr="005B462E" w:rsidRDefault="00DA3533" w:rsidP="00DA353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A3533" w:rsidRPr="005B462E" w:rsidRDefault="00DA3533" w:rsidP="00DA3533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……………………..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MESLEK LİSESİ MÜDÜRLÜĞÜNE</w:t>
      </w:r>
    </w:p>
    <w:p w:rsidR="00DA3533" w:rsidRDefault="00DA3533" w:rsidP="00DA3533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A3533" w:rsidRPr="005B462E" w:rsidRDefault="00DA3533" w:rsidP="00DA3533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A3533" w:rsidRPr="005B462E" w:rsidRDefault="00DA3533" w:rsidP="00DA353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A3533" w:rsidRPr="005B462E" w:rsidRDefault="00DA3533" w:rsidP="00DA3533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: a) Bakanlık Makamının …/…/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O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luru.</w:t>
      </w:r>
    </w:p>
    <w:p w:rsidR="00DA3533" w:rsidRPr="005B462E" w:rsidRDefault="00DA3533" w:rsidP="00DA3533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Başkanlığının …/…/... tarihli ve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görev emri.</w:t>
      </w:r>
    </w:p>
    <w:p w:rsidR="00DA3533" w:rsidRPr="005B462E" w:rsidRDefault="00DA3533" w:rsidP="00DA353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0" w:after="0" w:line="25" w:lineRule="atLeast"/>
        <w:ind w:left="993" w:hanging="993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c) Bakanlık Maarif Müfettişliğimizin …/…/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/…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,…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görevden uzaklaştırma yazısı.</w:t>
      </w:r>
    </w:p>
    <w:p w:rsidR="00DA3533" w:rsidRPr="005B462E" w:rsidRDefault="00DA3533" w:rsidP="00DA353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A3533" w:rsidRPr="005B462E" w:rsidRDefault="00DA3533" w:rsidP="00DA3533">
      <w:pPr>
        <w:widowControl w:val="0"/>
        <w:tabs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Bakanlık Makamının ilgi (a) O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lur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u, Teftiş Kurulu Başkanlığının i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lgi (b) görev emirleri gereğince; Müfettişliğimizce, okulunuzda yürütülen inceleme/soruşturmada Döner Ser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maye İşletmesi Saymanı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………...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...........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işletmeye ait …….- TL’yi zimmetine ge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çirdiği tespit edilmiştir.</w:t>
      </w:r>
    </w:p>
    <w:p w:rsidR="00DA3533" w:rsidRPr="005B462E" w:rsidRDefault="00DA3533" w:rsidP="00DA3533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Adı geçenin belirlenen eylemi, “Devlet kamu hizmetlerinin gerektirdiği hâller” dışında bir durum olup, konusu “suç” oluşturmaktadır. </w:t>
      </w:r>
    </w:p>
    <w:p w:rsidR="00DA3533" w:rsidRPr="005B462E" w:rsidRDefault="00DA3533" w:rsidP="00DA35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nedenle; Sayman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…………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………..…</w:t>
      </w:r>
      <w:proofErr w:type="gram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(TCKN: ……..)  “görevi başın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da kalmasında sakınca” görüldüğünden, 657 sayılı Devlet Memurları Kanunu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nun 138 inci maddesinin b fıkrasına istinaden ve 137 </w:t>
      </w:r>
      <w:proofErr w:type="spellStart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nci</w:t>
      </w:r>
      <w:proofErr w:type="spellEnd"/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maddesi gereğince,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</w:t>
      </w: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lgi (c) yazımızla görevinden uzaklaştırılmıştır. </w:t>
      </w:r>
    </w:p>
    <w:p w:rsidR="00DA3533" w:rsidRPr="005B462E" w:rsidRDefault="00DA3533" w:rsidP="00DA35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B462E">
        <w:rPr>
          <w:rFonts w:ascii="Times New Roman" w:eastAsia="Times New Roman" w:hAnsi="Times New Roman"/>
          <w:sz w:val="24"/>
          <w:szCs w:val="24"/>
          <w:lang w:eastAsia="tr-TR" w:bidi="si-LK"/>
        </w:rPr>
        <w:t>Bilgilerinizi ve gereğini rica ederiz.</w:t>
      </w:r>
    </w:p>
    <w:p w:rsidR="00DA3533" w:rsidRDefault="00DA3533" w:rsidP="00DA35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A3533" w:rsidRPr="005B462E" w:rsidRDefault="00DA3533" w:rsidP="00DA353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bottomFromText="160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4068"/>
        <w:gridCol w:w="4048"/>
      </w:tblGrid>
      <w:tr w:rsidR="00DA3533" w:rsidRPr="005B462E" w:rsidTr="00EF7F03">
        <w:trPr>
          <w:trHeight w:val="772"/>
        </w:trPr>
        <w:tc>
          <w:tcPr>
            <w:tcW w:w="4068" w:type="dxa"/>
            <w:hideMark/>
          </w:tcPr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B462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B462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5B46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B462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048" w:type="dxa"/>
            <w:hideMark/>
          </w:tcPr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B462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B462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5B46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DA3533" w:rsidRPr="005B462E" w:rsidRDefault="00DA3533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5B462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DA3533" w:rsidRPr="005B462E" w:rsidRDefault="00DA3533" w:rsidP="00DA3533">
      <w:pPr>
        <w:spacing w:after="0"/>
        <w:ind w:firstLine="0"/>
      </w:pPr>
    </w:p>
    <w:p w:rsidR="001523B7" w:rsidRDefault="001523B7"/>
    <w:sectPr w:rsidR="001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33"/>
    <w:rsid w:val="001523B7"/>
    <w:rsid w:val="00B92F5B"/>
    <w:rsid w:val="00C33633"/>
    <w:rsid w:val="00DA0149"/>
    <w:rsid w:val="00D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33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3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A3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33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3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A3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>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4</cp:revision>
  <dcterms:created xsi:type="dcterms:W3CDTF">2020-01-21T12:03:00Z</dcterms:created>
  <dcterms:modified xsi:type="dcterms:W3CDTF">2020-02-01T20:45:00Z</dcterms:modified>
</cp:coreProperties>
</file>